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24. stavka 3. Zakona o predškolskom odgoju i naobrazbi ("Narodne novine", broj 10/97), ministar prosvjete i športa donosi </w:t>
      </w:r>
    </w:p>
    <w:p w:rsidR="00FB579E" w:rsidRPr="00FB579E" w:rsidRDefault="00FB579E" w:rsidP="00FB579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br/>
      </w:r>
      <w:r w:rsidRPr="00FB579E">
        <w:rPr>
          <w:rFonts w:ascii="Times New Roman" w:eastAsia="Times New Roman" w:hAnsi="Times New Roman" w:cs="Times New Roman"/>
          <w:b/>
          <w:bCs/>
          <w:sz w:val="27"/>
          <w:lang w:eastAsia="hr-HR"/>
        </w:rPr>
        <w:t xml:space="preserve">PRAVILNIK O VRSTI STRUČNE SPREME STRUČNIH DJELATNIKA TE VRSTI I STUPNJU STRUČNE SPREME OSTALIH DJELATNIKA U DJEČJEM VRTIĆU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(“Narodne novine”, broj 133/97)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13"/>
          <w:szCs w:val="13"/>
          <w:lang w:eastAsia="hr-HR"/>
        </w:rPr>
        <w:br/>
      </w: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1.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pravilnikom propisuje se vrsta stručne spreme stručnih djelatnika te vrsta i stupanj stručne spreme ostalih djelatnika u dječjem vrtiću.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2.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djelatnici u redovitom programu u dječjem vrtiću trebaju imati sljedeću vrstu stručne spreme: </w:t>
      </w: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1. Odgojitelj - odgojitelj predškolske djece - nastavnik predškolskog odgoja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Stručni suradniik: - pedagog - profesor pedagogije - diplomirani pedagog - psiholog - profesor psihologije - diplomirani psiholog - defektolog - dipl. defektolog, bez obzira na smjer - prof. defektologije, bez obzira na smjer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Medicinska sestra - viša medicinska sestra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3.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djelatnici u dječjem vrtiću s posebnim skupinama za djecu s teškoćama u razvoju trebaju imati sljedeću vrstu stručne spreme: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Defektolog- - dipl. defektolog, uz uvjete utvrđene -odgojitelj programom - prof. defektologije, uz uvjete utvrđene programom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Rehabilitator- - fizioterapeut -odgojitelj - kineziterapeut - fonetičar - logoped - muzikoterapeut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Medicinska sestra - viša medicinska sestra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Stručni suradnik - pedagog - profesor pedagogije - diplomirani pedagog - psiholog - profesor psihologije - diplomirani psiholog - defektolog - dipl. defektolog, bez obzira na smjer - prof. defektologije, bez obzira na smjer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Stručni djelatnici u dječjem vrtiću koji ostvaruju programe za darovitu djecu predškolske dobi, programe ranog učenja stranih jezika i druge programe umjetničkog, kulturnog, vjerskog i športskog sadržaja, te druge programe u skladu s potrebama djece i zahtjevima roditelja, uz uvjete iz ovog pravilnika, trebaju ispunjavati uvjete u skladu s posebnostima programa. Ministar prosvjete i športa, na zahtjev dječjeg vrtića, utvrđuje dodatne uvjete iz stavka 1. ovog članka u sklopu suglasnosti na posebne programe.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5.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Odgojitelji i učitelji koji ostvaruju program predškole trebaju imati sljedeću stručnu spremu: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Odgojitelj - odgojitelj predškolske djece - nastavnik predškolskog odgoja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Učitelj - osoba koja ispunjava uvjete za učitelja razredne nastave u osnovnoj školi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6.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djelatnici u posebnim, kraćim programima koji se ostvaruju u dječjem vrtiću trebaju imati sljedeću vrstu stručne spreme: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1. glazbeni program - odgojitelj predškolske djece uz uvjete utvrđene programom - nastavnik predškolskog odgoja uz uvjete utvrđene programom - osoba koja ispunjava uvjete za učitelja razredne nastave u osnovnoj školi uz uvjete utvrđene programom - osoba koja ispunjava uvjete za učitelja glazbene kulture u osnovnoj školi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likovni program - odgojitelj predškolske djece uz uvjete utvrđene programom - nastavnik predškolskog odgoja uz uvjete utvrđene programom - osoba koja ispunjava uvjete za učitelja razredne nastave u osnovnoj školi uz uvjete utvrđene programom - osoba koja ispunjava uvjete za učitelja likovne kulture u osnovnoj školi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program stranog - odgojitelj predškolske djece uz uvjete jezika utvrđene programom - nastavnik predškolskog odgoja uz uvjete utvrđene programom - osoba koja ispunjava uvjete za učitelja stranog jezika u osnovnoj školi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športski program - odgojitelj predškolske djece uz uvjete utvrđene programom - nastavnik predškolskog odgoja uz uvjete utvrđene programom - osoba koja ispunjava uvjete za učitelja tjelesne i zdravstvene kulture u osnovnoj školi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program ritmike, plesa, baleta, folklora - odgojitelj predškolske djece uz uvjete utvrđene programom - nastavnik predškolskog odgoja uz uvjete utvrđene programom - osoba koja ispunjava uvjete za učitelja razredne nastave u osnovnoj školi uz uvjete utvrđene programom - osoba koja ispunjava uvjete za učitelja u osnovnoj plesnoj školi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ostali program - odgojitelj predškolske djece uz uvjete utvrđene programom - nastavnik predškolskog odgoja uz uvjete utvrđene programom - osoba koja ispunjava uvjete za učitelja razredne nastave u osnovnoj školi uz uvjete utvrđene programom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7.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djelatnici u dječjem vrtiću koji ostvaruju programe za djecu pripadnika etničkih i nacionalnih zajednica ili manjina uz uvjete iz ovog pravilnika trebaju ispunjavati i uvjete utvrđene propisima kojima se uređuju prava pripadnika etničkih i nacionalnih zajednica ili manjina.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8.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zaposlenici u dječjem vrtiću trebaju imati sljedeći stupanj i vrstu stručne spreme: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Tajnik - VSS, diplomirani pravnik - VŠS, upravni pravnik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Voditelj - VSS, diplomirani ekonomist računovodstva - VŠS, ekonomist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Administrativno-računovodstveni djelatnik - SSS, ekonomskog smjera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4. Kuhar - SSS, kuhar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5. Pomoćni kuhar - NSS, ugostiteljskog smjera - osnovna škola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 Domar (ekonom, vozač, ložač) - SSS, s potrebnom kvalifikacijom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Švelja, pralja - NSS, šivač - osnovna škola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Pomoćni djelatnik za njegu, skrb i pratnju - osnovna škola 9. Spremačica - osnovna škola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9.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Stručni djelatnici koji nisu zaštićeni člankom 55. Zakona o predškolskom odgoju i naobrazbi ("Narodne novine", broj 10/97) te ostali zaposlenici u dječjem vrtiću, koji u pogledu stručne spreme ne ispunjavaju uvjete utvrđene ovim pravilnikom, a zatečeni su u predškolskoj ustanovi u radnom odnosu na neodređeno vrijeme na dan stupanja na snagu ovog pravilnika, mogu nastaviti s obavljanjem poslova na kojima su zatečeni, ako su ispunjavali uvjete za obavljanje tih poslova prema ranijim propisima. 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10.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 dana od dana objave u "Narodnim novinama". 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579E" w:rsidRPr="00FB579E" w:rsidRDefault="00FB579E" w:rsidP="00FB579E">
      <w:pPr>
        <w:spacing w:after="0" w:line="240" w:lineRule="auto"/>
        <w:rPr>
          <w:rFonts w:ascii="Times New Roman" w:eastAsia="Times New Roman" w:hAnsi="Times New Roman" w:cs="Times New Roman"/>
          <w:sz w:val="13"/>
          <w:szCs w:val="13"/>
          <w:lang w:eastAsia="hr-HR"/>
        </w:rPr>
      </w:pPr>
      <w:r w:rsidRPr="00FB579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00507E" w:rsidRDefault="00FB579E"/>
    <w:sectPr w:rsidR="0000507E" w:rsidSect="00D72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B579E"/>
    <w:rsid w:val="000535EF"/>
    <w:rsid w:val="009644ED"/>
    <w:rsid w:val="00D728DA"/>
    <w:rsid w:val="00FB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5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5921">
          <w:marLeft w:val="322"/>
          <w:marRight w:val="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852</Words>
  <Characters>4863</Characters>
  <Application>Microsoft Office Word</Application>
  <DocSecurity>0</DocSecurity>
  <Lines>40</Lines>
  <Paragraphs>11</Paragraphs>
  <ScaleCrop>false</ScaleCrop>
  <Company>Grizli777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2016-03-05T18:08:00Z</dcterms:created>
  <dcterms:modified xsi:type="dcterms:W3CDTF">2016-03-05T18:13:00Z</dcterms:modified>
</cp:coreProperties>
</file>